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28" w:rsidRPr="00E719A5" w:rsidRDefault="009A1128" w:rsidP="009A112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19A5">
        <w:rPr>
          <w:rFonts w:ascii="Times New Roman" w:eastAsia="Times New Roman" w:hAnsi="Times New Roman"/>
          <w:b/>
          <w:sz w:val="24"/>
          <w:szCs w:val="24"/>
        </w:rPr>
        <w:t>ПЛАН-ПРОГРАМА ЗА ДЕЙНОСТИТЕ В НАРОДНО ЧИТАЛИЩЕ „БАЧО КИРО-1945”</w:t>
      </w:r>
    </w:p>
    <w:p w:rsidR="009A1128" w:rsidRPr="00E719A5" w:rsidRDefault="009A1128" w:rsidP="009A112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ГР.СОФИЯ, РАЙОН „КРАСНО СЕЛО” </w:t>
      </w:r>
      <w:r w:rsidRPr="00E719A5">
        <w:rPr>
          <w:rFonts w:ascii="Times New Roman" w:eastAsia="Times New Roman" w:hAnsi="Times New Roman"/>
          <w:b/>
          <w:sz w:val="24"/>
          <w:szCs w:val="24"/>
        </w:rPr>
        <w:t>ЗА 202</w:t>
      </w:r>
      <w:r w:rsidRPr="00E719A5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9A1128" w:rsidRDefault="009A1128" w:rsidP="009A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28" w:rsidRPr="00865737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 „Бачо Киро-1945”</w:t>
      </w:r>
      <w:r w:rsidRPr="00865737">
        <w:rPr>
          <w:rFonts w:ascii="Times New Roman" w:hAnsi="Times New Roman" w:cs="Times New Roman"/>
          <w:sz w:val="24"/>
          <w:szCs w:val="24"/>
        </w:rPr>
        <w:t xml:space="preserve"> осъществява своята дейност в обществена полза с цел да задоволява потребностите на широк кръг от населението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737">
        <w:rPr>
          <w:rFonts w:ascii="Times New Roman" w:hAnsi="Times New Roman" w:cs="Times New Roman"/>
          <w:sz w:val="24"/>
          <w:szCs w:val="24"/>
        </w:rPr>
        <w:t xml:space="preserve"> свързани с:</w:t>
      </w:r>
    </w:p>
    <w:p w:rsidR="009A1128" w:rsidRPr="00865737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737">
        <w:rPr>
          <w:rFonts w:ascii="Times New Roman" w:hAnsi="Times New Roman" w:cs="Times New Roman"/>
          <w:sz w:val="24"/>
          <w:szCs w:val="24"/>
        </w:rPr>
        <w:t xml:space="preserve">Развитие и обогатяване на културния живот, както и </w:t>
      </w:r>
      <w:r>
        <w:rPr>
          <w:rFonts w:ascii="Times New Roman" w:hAnsi="Times New Roman" w:cs="Times New Roman"/>
          <w:sz w:val="24"/>
          <w:szCs w:val="24"/>
        </w:rPr>
        <w:t xml:space="preserve">подпомагане на социалната и </w:t>
      </w:r>
      <w:r w:rsidRPr="00865737">
        <w:rPr>
          <w:rFonts w:ascii="Times New Roman" w:hAnsi="Times New Roman" w:cs="Times New Roman"/>
          <w:sz w:val="24"/>
          <w:szCs w:val="24"/>
        </w:rPr>
        <w:t>образователната дейност в района;</w:t>
      </w:r>
    </w:p>
    <w:p w:rsidR="009A1128" w:rsidRPr="00865737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737">
        <w:rPr>
          <w:rFonts w:ascii="Times New Roman" w:hAnsi="Times New Roman" w:cs="Times New Roman"/>
          <w:sz w:val="24"/>
          <w:szCs w:val="24"/>
        </w:rPr>
        <w:t>Разширяване знанията на гражданите и приобщаването им към ценностите и постиженията на науката, изкуството, културата и гражданското общество;</w:t>
      </w:r>
    </w:p>
    <w:p w:rsidR="009A1128" w:rsidRPr="00865737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737">
        <w:rPr>
          <w:rFonts w:ascii="Times New Roman" w:hAnsi="Times New Roman" w:cs="Times New Roman"/>
          <w:sz w:val="24"/>
          <w:szCs w:val="24"/>
        </w:rPr>
        <w:t>Възпитаване и утвърждаване на националното самосъзнание;</w:t>
      </w:r>
    </w:p>
    <w:p w:rsidR="009A1128" w:rsidRPr="00865737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737">
        <w:rPr>
          <w:rFonts w:ascii="Times New Roman" w:hAnsi="Times New Roman" w:cs="Times New Roman"/>
          <w:sz w:val="24"/>
          <w:szCs w:val="24"/>
        </w:rPr>
        <w:t>Осигуряване на достъп до култура</w:t>
      </w:r>
      <w:r>
        <w:rPr>
          <w:rFonts w:ascii="Times New Roman" w:hAnsi="Times New Roman" w:cs="Times New Roman"/>
          <w:sz w:val="24"/>
          <w:szCs w:val="24"/>
        </w:rPr>
        <w:t>, образование</w:t>
      </w:r>
      <w:r w:rsidRPr="00865737">
        <w:rPr>
          <w:rFonts w:ascii="Times New Roman" w:hAnsi="Times New Roman" w:cs="Times New Roman"/>
          <w:sz w:val="24"/>
          <w:szCs w:val="24"/>
        </w:rPr>
        <w:t xml:space="preserve"> и информация.</w:t>
      </w:r>
    </w:p>
    <w:p w:rsidR="009A1128" w:rsidRPr="00865737" w:rsidRDefault="009A1128" w:rsidP="009A11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737">
        <w:rPr>
          <w:rFonts w:ascii="Times New Roman" w:eastAsia="Calibri" w:hAnsi="Times New Roman" w:cs="Times New Roman"/>
          <w:sz w:val="24"/>
          <w:szCs w:val="24"/>
        </w:rPr>
        <w:t>За по</w:t>
      </w:r>
      <w:r w:rsidRPr="00865737">
        <w:rPr>
          <w:rFonts w:ascii="Times New Roman" w:hAnsi="Times New Roman" w:cs="Times New Roman"/>
          <w:sz w:val="24"/>
          <w:szCs w:val="24"/>
        </w:rPr>
        <w:t>стигане на целите си ч</w:t>
      </w:r>
      <w:r w:rsidRPr="00865737">
        <w:rPr>
          <w:rFonts w:ascii="Times New Roman" w:eastAsia="Calibri" w:hAnsi="Times New Roman" w:cs="Times New Roman"/>
          <w:sz w:val="24"/>
          <w:szCs w:val="24"/>
        </w:rPr>
        <w:t>италище</w:t>
      </w:r>
      <w:r w:rsidRPr="00865737">
        <w:rPr>
          <w:rFonts w:ascii="Times New Roman" w:hAnsi="Times New Roman" w:cs="Times New Roman"/>
          <w:sz w:val="24"/>
          <w:szCs w:val="24"/>
        </w:rPr>
        <w:t>то</w:t>
      </w:r>
      <w:r w:rsidRPr="00865737">
        <w:rPr>
          <w:rFonts w:ascii="Times New Roman" w:eastAsia="Calibri" w:hAnsi="Times New Roman" w:cs="Times New Roman"/>
          <w:sz w:val="24"/>
          <w:szCs w:val="24"/>
        </w:rPr>
        <w:t xml:space="preserve"> извършва основни дейности като:</w:t>
      </w:r>
    </w:p>
    <w:p w:rsidR="009A1128" w:rsidRPr="00865737" w:rsidRDefault="009A1128" w:rsidP="009A11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737">
        <w:rPr>
          <w:rFonts w:ascii="Times New Roman" w:hAnsi="Times New Roman" w:cs="Times New Roman"/>
          <w:sz w:val="24"/>
          <w:szCs w:val="24"/>
        </w:rPr>
        <w:t xml:space="preserve">поддържане на </w:t>
      </w:r>
      <w:r>
        <w:rPr>
          <w:rFonts w:ascii="Times New Roman" w:hAnsi="Times New Roman" w:cs="Times New Roman"/>
          <w:sz w:val="24"/>
          <w:szCs w:val="24"/>
        </w:rPr>
        <w:t xml:space="preserve">общодостъпна </w:t>
      </w:r>
      <w:r w:rsidRPr="00865737">
        <w:rPr>
          <w:rFonts w:ascii="Times New Roman" w:hAnsi="Times New Roman" w:cs="Times New Roman"/>
          <w:sz w:val="24"/>
          <w:szCs w:val="24"/>
        </w:rPr>
        <w:t>библиотека</w:t>
      </w:r>
      <w:r w:rsidRPr="008657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1128" w:rsidRPr="00865737" w:rsidRDefault="009A1128" w:rsidP="009A11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737">
        <w:rPr>
          <w:rFonts w:ascii="Times New Roman" w:hAnsi="Times New Roman" w:cs="Times New Roman"/>
          <w:sz w:val="24"/>
          <w:szCs w:val="24"/>
        </w:rPr>
        <w:t>развиване и подпомагане</w:t>
      </w:r>
      <w:r w:rsidRPr="00865737">
        <w:rPr>
          <w:rFonts w:ascii="Times New Roman" w:eastAsia="Calibri" w:hAnsi="Times New Roman" w:cs="Times New Roman"/>
          <w:sz w:val="24"/>
          <w:szCs w:val="24"/>
        </w:rPr>
        <w:t xml:space="preserve"> на любителското художествено творчество;</w:t>
      </w:r>
    </w:p>
    <w:p w:rsidR="009A1128" w:rsidRPr="00865737" w:rsidRDefault="009A1128" w:rsidP="009A11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737">
        <w:rPr>
          <w:rFonts w:ascii="Times New Roman" w:eastAsia="Calibri" w:hAnsi="Times New Roman" w:cs="Times New Roman"/>
          <w:sz w:val="24"/>
          <w:szCs w:val="24"/>
        </w:rPr>
        <w:t>организиране на школи, кръжоци, курсове, клубове, семинари, лекции, мултимедийни презентации, изложби, празненства, концерти, чествания и други подобни дейности, както и организиране на разнообразни младежки дейности;</w:t>
      </w:r>
    </w:p>
    <w:p w:rsidR="009A1128" w:rsidRPr="00865737" w:rsidRDefault="009A1128" w:rsidP="009A1128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737">
        <w:rPr>
          <w:rFonts w:ascii="Times New Roman" w:eastAsia="Calibri" w:hAnsi="Times New Roman" w:cs="Times New Roman"/>
          <w:sz w:val="24"/>
          <w:szCs w:val="24"/>
        </w:rPr>
        <w:t>предоставяне на компютърни и интернет услуги.</w:t>
      </w:r>
    </w:p>
    <w:p w:rsidR="009A1128" w:rsidRDefault="009A1128" w:rsidP="009A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28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C5">
        <w:rPr>
          <w:rFonts w:ascii="Times New Roman" w:eastAsia="Arial Narrow" w:hAnsi="Times New Roman" w:cs="Times New Roman"/>
          <w:sz w:val="24"/>
          <w:szCs w:val="24"/>
        </w:rPr>
        <w:t>Ч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италищ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</w:rPr>
        <w:t>ето е</w:t>
      </w:r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културн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</w:rPr>
        <w:t>о и социално</w:t>
      </w:r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средищ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</w:rPr>
        <w:t>е, м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ясто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за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откриване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развитие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на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способности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свързани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>творчество</w:t>
      </w:r>
      <w:proofErr w:type="spellEnd"/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. </w:t>
      </w:r>
      <w:r w:rsidRPr="001B53C5">
        <w:rPr>
          <w:rFonts w:ascii="Times New Roman" w:eastAsia="Arial Narrow" w:hAnsi="Times New Roman" w:cs="Times New Roman"/>
          <w:sz w:val="24"/>
          <w:szCs w:val="24"/>
        </w:rPr>
        <w:t>В читалището си дават среща хора от всякакви възрасти, пол, професия, принадлежност, обединени от своите интереси в областта на изкуството и необходимостта от общуване</w:t>
      </w:r>
      <w:r w:rsidRPr="001B53C5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. </w:t>
      </w:r>
      <w:r w:rsidRPr="001B53C5">
        <w:rPr>
          <w:rFonts w:ascii="Times New Roman" w:hAnsi="Times New Roman" w:cs="Times New Roman"/>
          <w:sz w:val="24"/>
          <w:szCs w:val="24"/>
        </w:rPr>
        <w:t>Тук израстват децата ни, които след училище участват в школ</w:t>
      </w:r>
      <w:r>
        <w:rPr>
          <w:rFonts w:ascii="Times New Roman" w:hAnsi="Times New Roman" w:cs="Times New Roman"/>
          <w:sz w:val="24"/>
          <w:szCs w:val="24"/>
        </w:rPr>
        <w:t>ите по изкуствата, тук разви</w:t>
      </w:r>
      <w:r w:rsidRPr="001B53C5">
        <w:rPr>
          <w:rFonts w:ascii="Times New Roman" w:hAnsi="Times New Roman" w:cs="Times New Roman"/>
          <w:sz w:val="24"/>
          <w:szCs w:val="24"/>
        </w:rPr>
        <w:t xml:space="preserve">ват </w:t>
      </w:r>
      <w:r w:rsidRPr="001B53C5">
        <w:rPr>
          <w:rFonts w:ascii="Times New Roman" w:eastAsia="Arial Narrow" w:hAnsi="Times New Roman" w:cs="Times New Roman"/>
          <w:sz w:val="24"/>
          <w:szCs w:val="24"/>
        </w:rPr>
        <w:t xml:space="preserve">личностните си качества, изграждат вкус и усет за изкуството, откриват </w:t>
      </w:r>
      <w:r w:rsidRPr="001B53C5">
        <w:rPr>
          <w:rFonts w:ascii="Times New Roman" w:hAnsi="Times New Roman" w:cs="Times New Roman"/>
          <w:sz w:val="24"/>
          <w:szCs w:val="24"/>
        </w:rPr>
        <w:t>своите таланти. В читалището освен при</w:t>
      </w:r>
      <w:r>
        <w:rPr>
          <w:rFonts w:ascii="Times New Roman" w:hAnsi="Times New Roman" w:cs="Times New Roman"/>
          <w:sz w:val="24"/>
          <w:szCs w:val="24"/>
        </w:rPr>
        <w:t xml:space="preserve">добиването на знания и умения, </w:t>
      </w:r>
      <w:r w:rsidRPr="001B53C5">
        <w:rPr>
          <w:rFonts w:ascii="Times New Roman" w:hAnsi="Times New Roman" w:cs="Times New Roman"/>
          <w:sz w:val="24"/>
          <w:szCs w:val="24"/>
        </w:rPr>
        <w:t>те</w:t>
      </w:r>
      <w:r w:rsidRPr="001B53C5">
        <w:rPr>
          <w:rFonts w:ascii="Times New Roman" w:eastAsia="Arial Narrow" w:hAnsi="Times New Roman" w:cs="Times New Roman"/>
          <w:sz w:val="24"/>
          <w:szCs w:val="24"/>
        </w:rPr>
        <w:t xml:space="preserve"> съ</w:t>
      </w:r>
      <w:r>
        <w:rPr>
          <w:rFonts w:ascii="Times New Roman" w:eastAsia="Arial Narrow" w:hAnsi="Times New Roman" w:cs="Times New Roman"/>
          <w:sz w:val="24"/>
          <w:szCs w:val="24"/>
        </w:rPr>
        <w:t>здават здрави връзки помежду си</w:t>
      </w:r>
      <w:r w:rsidRPr="001B53C5">
        <w:rPr>
          <w:rFonts w:ascii="Times New Roman" w:eastAsia="Arial Narrow" w:hAnsi="Times New Roman" w:cs="Times New Roman"/>
          <w:sz w:val="24"/>
          <w:szCs w:val="24"/>
        </w:rPr>
        <w:t>.</w:t>
      </w:r>
      <w:r w:rsidRPr="001B53C5">
        <w:rPr>
          <w:rFonts w:ascii="Times New Roman" w:hAnsi="Times New Roman" w:cs="Times New Roman"/>
          <w:sz w:val="24"/>
          <w:szCs w:val="24"/>
        </w:rPr>
        <w:t xml:space="preserve"> В библиотеката откриват света на книгите и се докосват до световни шедьоври на литературата.</w:t>
      </w:r>
    </w:p>
    <w:p w:rsidR="009A1128" w:rsidRPr="0094411B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Ръководителят на </w:t>
      </w:r>
      <w:r>
        <w:rPr>
          <w:rFonts w:ascii="Times New Roman" w:hAnsi="Times New Roman" w:cs="Times New Roman"/>
          <w:sz w:val="24"/>
          <w:szCs w:val="24"/>
        </w:rPr>
        <w:t xml:space="preserve">Фолклорен танцов клуб „Лилия” </w:t>
      </w:r>
      <w:r>
        <w:rPr>
          <w:rFonts w:ascii="Times New Roman" w:hAnsi="Times New Roman" w:cs="Times New Roman"/>
          <w:color w:val="000000"/>
          <w:sz w:val="24"/>
          <w:szCs w:val="24"/>
        </w:rPr>
        <w:t>– х</w:t>
      </w:r>
      <w:r w:rsidRPr="00865737">
        <w:rPr>
          <w:rFonts w:ascii="Times New Roman" w:hAnsi="Times New Roman" w:cs="Times New Roman"/>
          <w:color w:val="000000"/>
          <w:sz w:val="24"/>
          <w:szCs w:val="24"/>
        </w:rPr>
        <w:t xml:space="preserve">ореографът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д-р </w:t>
      </w:r>
      <w:r w:rsidRPr="00865737">
        <w:rPr>
          <w:rFonts w:ascii="Times New Roman" w:hAnsi="Times New Roman" w:cs="Times New Roman"/>
          <w:color w:val="000000"/>
          <w:sz w:val="24"/>
          <w:szCs w:val="24"/>
        </w:rPr>
        <w:t>Евгения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Грънчарова, удостоена със</w:t>
      </w:r>
      <w:r w:rsidRPr="00865737">
        <w:rPr>
          <w:rFonts w:ascii="Times New Roman" w:hAnsi="Times New Roman" w:cs="Times New Roman"/>
          <w:color w:val="000000"/>
          <w:sz w:val="24"/>
          <w:szCs w:val="24"/>
        </w:rPr>
        <w:t xml:space="preserve"> „Златна роза” на международната организация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ЦИОФФ за 2019 г., </w:t>
      </w:r>
      <w:r w:rsidRPr="00865737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ага научно-изследователската си</w:t>
      </w:r>
      <w:r w:rsidRPr="00865737">
        <w:rPr>
          <w:rFonts w:ascii="Times New Roman" w:hAnsi="Times New Roman" w:cs="Times New Roman"/>
          <w:sz w:val="24"/>
          <w:szCs w:val="24"/>
        </w:rPr>
        <w:t xml:space="preserve"> познания в разучаването и поставянето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lastRenderedPageBreak/>
        <w:t>танци</w:t>
      </w:r>
      <w:r w:rsidRPr="00865737">
        <w:rPr>
          <w:rFonts w:ascii="Times New Roman" w:hAnsi="Times New Roman" w:cs="Times New Roman"/>
          <w:sz w:val="24"/>
          <w:szCs w:val="24"/>
        </w:rPr>
        <w:t xml:space="preserve"> от различни фолклорни области на страната.</w:t>
      </w:r>
      <w:r>
        <w:rPr>
          <w:rFonts w:ascii="Times New Roman" w:hAnsi="Times New Roman" w:cs="Times New Roman"/>
          <w:sz w:val="24"/>
          <w:szCs w:val="24"/>
        </w:rPr>
        <w:t xml:space="preserve"> През 2024 г. предстоят следните дейности:</w:t>
      </w:r>
    </w:p>
    <w:p w:rsidR="009A1128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1B53C5">
        <w:rPr>
          <w:rFonts w:ascii="Times New Roman" w:hAnsi="Times New Roman" w:cs="Times New Roman"/>
          <w:sz w:val="24"/>
          <w:szCs w:val="24"/>
        </w:rPr>
        <w:t>януари</w:t>
      </w:r>
      <w:r>
        <w:rPr>
          <w:rFonts w:ascii="Times New Roman" w:hAnsi="Times New Roman" w:cs="Times New Roman"/>
          <w:sz w:val="24"/>
          <w:szCs w:val="24"/>
        </w:rPr>
        <w:t>: семинар на тема „Танцът на запада”;</w:t>
      </w:r>
    </w:p>
    <w:p w:rsidR="009A1128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м.април – „Заедно”: участие в концерт, организиран от Асоциацията на хореографите в България;</w:t>
      </w:r>
    </w:p>
    <w:p w:rsidR="009A1128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м.март-участие във фолклорен танцов семинар в гр.Девин;</w:t>
      </w:r>
    </w:p>
    <w:p w:rsidR="009A1128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м.март-април: участие в  международен фестивал в Сицилия;</w:t>
      </w:r>
    </w:p>
    <w:p w:rsidR="009A1128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м.юни: участие във фестивал „На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тъпане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” в гр. Разлог;</w:t>
      </w:r>
    </w:p>
    <w:p w:rsidR="009A1128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юли: участие в  международен фестивал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гура в Полша;</w:t>
      </w:r>
    </w:p>
    <w:p w:rsidR="009A1128" w:rsidRPr="00B61B79" w:rsidRDefault="009A1128" w:rsidP="009A112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61B79">
        <w:rPr>
          <w:rFonts w:ascii="Times New Roman" w:hAnsi="Times New Roman" w:cs="Times New Roman"/>
          <w:sz w:val="24"/>
          <w:szCs w:val="24"/>
        </w:rPr>
        <w:t>частие в празниците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79">
        <w:rPr>
          <w:rFonts w:ascii="Times New Roman" w:hAnsi="Times New Roman" w:cs="Times New Roman"/>
          <w:sz w:val="24"/>
          <w:szCs w:val="24"/>
        </w:rPr>
        <w:t>Алино 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79">
        <w:rPr>
          <w:rFonts w:ascii="Times New Roman" w:hAnsi="Times New Roman" w:cs="Times New Roman"/>
          <w:sz w:val="24"/>
          <w:szCs w:val="24"/>
        </w:rPr>
        <w:t>Богров, както и в празника, организиран от НЧ „Бачо Кир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1B79">
        <w:rPr>
          <w:rFonts w:ascii="Times New Roman" w:hAnsi="Times New Roman" w:cs="Times New Roman"/>
          <w:sz w:val="24"/>
          <w:szCs w:val="24"/>
        </w:rPr>
        <w:t>-1945” на открито.</w:t>
      </w:r>
    </w:p>
    <w:p w:rsidR="009A1128" w:rsidRDefault="009A1128" w:rsidP="009A1128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128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Т</w:t>
      </w:r>
      <w:proofErr w:type="spellStart"/>
      <w:r w:rsidRPr="00865737">
        <w:rPr>
          <w:rFonts w:ascii="Times New Roman" w:hAnsi="Times New Roman" w:cs="Times New Roman"/>
          <w:sz w:val="24"/>
          <w:szCs w:val="24"/>
        </w:rPr>
        <w:t>алантлива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865737">
        <w:rPr>
          <w:rFonts w:ascii="Times New Roman" w:hAnsi="Times New Roman" w:cs="Times New Roman"/>
          <w:sz w:val="24"/>
          <w:szCs w:val="24"/>
        </w:rPr>
        <w:t xml:space="preserve"> певица Мария Александрова събужда интереса към българската народна песен у младите момичета и момчета</w:t>
      </w:r>
      <w:r>
        <w:rPr>
          <w:rFonts w:ascii="Times New Roman" w:hAnsi="Times New Roman" w:cs="Times New Roman"/>
          <w:sz w:val="24"/>
          <w:szCs w:val="24"/>
        </w:rPr>
        <w:t xml:space="preserve"> в клуб „Българска песен”.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 предстоящата година те ще продължат да се събират в читалището и да разучават песни от различни фолклорни области, ще продължат да се срещат с носителите на песенния фолклор от други селища в България и да участват в общите изяви на читалището.</w:t>
      </w:r>
    </w:p>
    <w:p w:rsidR="009A1128" w:rsidRPr="003B343D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65737">
        <w:rPr>
          <w:rFonts w:ascii="Times New Roman" w:hAnsi="Times New Roman" w:cs="Times New Roman"/>
          <w:color w:val="000000"/>
          <w:sz w:val="24"/>
          <w:szCs w:val="24"/>
        </w:rPr>
        <w:t xml:space="preserve">узикален педагог в школата по пиано е Албена Станчева. Тя е професионалист, който изгради музикално образование и вкус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65737">
        <w:rPr>
          <w:rFonts w:ascii="Times New Roman" w:hAnsi="Times New Roman" w:cs="Times New Roman"/>
          <w:color w:val="000000"/>
          <w:sz w:val="24"/>
          <w:szCs w:val="24"/>
        </w:rPr>
        <w:t xml:space="preserve"> много ученици на възраст от детската градина, та </w:t>
      </w:r>
      <w:r>
        <w:rPr>
          <w:rFonts w:ascii="Times New Roman" w:hAnsi="Times New Roman" w:cs="Times New Roman"/>
          <w:color w:val="000000"/>
          <w:sz w:val="24"/>
          <w:szCs w:val="24"/>
        </w:rPr>
        <w:t>чак до завършване на гимназия. Нейната в</w:t>
      </w:r>
      <w:r w:rsidRPr="00865737">
        <w:rPr>
          <w:rFonts w:ascii="Times New Roman" w:hAnsi="Times New Roman" w:cs="Times New Roman"/>
          <w:color w:val="000000"/>
          <w:sz w:val="24"/>
          <w:szCs w:val="24"/>
        </w:rPr>
        <w:t>ръзка с младите хора не престава, те я търсят, обичат и ценят. Тематичните концерти, които подготвя с учениците всяка година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очакват с вълнение и интерес от близки и роднини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възпитаниците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Проектът „Отново заедно с музика в картини отвъд границите” към Национален фонд „Култура” беше осъществен през 2023 г. и приключи успешно, но през 2024 г. в читалището ще продължат да се провеждат събития, свързани с надграждане и развитие на заложените в проекта дейности.</w:t>
      </w:r>
    </w:p>
    <w:p w:rsidR="009A1128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Освен това в рамките на школата по пиано ще бъдат осъществени поредица от музикални срещи на нейни бивши и настоящи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възпитаници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където ще се обсъждат жизненият път, творчеството и произведенията на композитори. Творческата атмосфера ще бъде допълнена от изпълнения на рояла в обновеното пространство на библиотеката на читалището. Тук, по случай сто години от рождението на Апостол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Карамитев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 предложим с мултимедийната техника, с която разполагаме, филма „Любимец 13” за ученици, за техните родители и читатели на библиотеката, а през м. януари и филма „Модерни времена” и „Великият диктатор” с представяне на Чарлз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като актьор,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режисьор и създател на филмова музика. По предложение на ръководителя на школата, на нейните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възпитаници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читатели на библиотеката ще се състоят и други подобни срещи. През м. март учениците ще посетят Националната галерия „Квадрат 500”, а след това ще дискутират за връзката между музиката и изобразителното изкуство в български и световен контекст.</w:t>
      </w:r>
    </w:p>
    <w:p w:rsidR="009A1128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Годишният концерт на школата ще продължи традицията да бъде тематичен: „Разходка в музея”и ще бъде отново в Музей „Борис Христов”, а коледният – „Коледни звездички” – през м.декември, както и досега, в Полския културен институт.</w:t>
      </w:r>
    </w:p>
    <w:p w:rsidR="009A1128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37">
        <w:rPr>
          <w:rFonts w:ascii="Times New Roman" w:hAnsi="Times New Roman" w:cs="Times New Roman"/>
          <w:color w:val="000000"/>
          <w:sz w:val="24"/>
          <w:szCs w:val="24"/>
        </w:rPr>
        <w:t>Библиотеката ни разполага с над тридесет хиляди тома книги, периодика и компютри. Има АБ каталог с два модула. Съвр</w:t>
      </w:r>
      <w:r>
        <w:rPr>
          <w:rFonts w:ascii="Times New Roman" w:hAnsi="Times New Roman" w:cs="Times New Roman"/>
          <w:color w:val="000000"/>
          <w:sz w:val="24"/>
          <w:szCs w:val="24"/>
        </w:rPr>
        <w:t>еменното библиотечно обслужване</w:t>
      </w:r>
      <w:r w:rsidRPr="00865737">
        <w:rPr>
          <w:rFonts w:ascii="Times New Roman" w:hAnsi="Times New Roman" w:cs="Times New Roman"/>
          <w:color w:val="000000"/>
          <w:sz w:val="24"/>
          <w:szCs w:val="24"/>
        </w:rPr>
        <w:t xml:space="preserve"> осигурява нови, ак</w:t>
      </w:r>
      <w:r>
        <w:rPr>
          <w:rFonts w:ascii="Times New Roman" w:hAnsi="Times New Roman" w:cs="Times New Roman"/>
          <w:color w:val="000000"/>
          <w:sz w:val="24"/>
          <w:szCs w:val="24"/>
        </w:rPr>
        <w:t>туални източници на информация.</w:t>
      </w:r>
      <w:r w:rsidRPr="00865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Ще продължим представянето на автори с кръгли годишнини през 2024 г., ще продължим успешното сътрудничество с деца от 107 ДГ „Бон-бон” и тези от 85 ДГ „Родина” с посещения в библиотеката, четене на приказки на родители за деца, събития, свързани с „Походът на книгите” за седмицата, посветена на детската книга и др.</w:t>
      </w:r>
      <w:r w:rsidRPr="006E0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библиотеката ще представяме книги за деца и възрастни и техните създатели – писатели, художници, издателства.</w:t>
      </w:r>
      <w:r w:rsidRPr="008D0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 xml:space="preserve">През цялата година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 продължим да 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 xml:space="preserve">провеждаме анкета за читателите на библиотеката с отговор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следните 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>въпрос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 xml:space="preserve">: Какво искате да се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случва в библиотеката?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>акво искате да споделите с другите читатели, свързано с изкуство, литература, пътешествия, градинарство, здраве</w:t>
      </w:r>
      <w:r>
        <w:rPr>
          <w:rFonts w:ascii="Times New Roman" w:hAnsi="Times New Roman" w:cs="Times New Roman"/>
          <w:color w:val="000000"/>
          <w:sz w:val="24"/>
          <w:szCs w:val="24"/>
        </w:rPr>
        <w:t>, фолклор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color w:val="000000"/>
          <w:sz w:val="24"/>
          <w:szCs w:val="24"/>
        </w:rPr>
        <w:t>? Според интересите на попълнилите анкетата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 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 xml:space="preserve">ще организираме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беседи, 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>лектории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, срещи</w:t>
      </w:r>
      <w:r w:rsidRPr="008D01C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навечерието на традиционни празници (1 Март, Лазаровден, Великден и др.) ще предложим беседи с мултимедийно представяне по съответните теми, придружени с ателиета за изработване на обредни предмети.</w:t>
      </w:r>
    </w:p>
    <w:p w:rsidR="009A1128" w:rsidRDefault="009A1128" w:rsidP="009A112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color w:val="000000"/>
        </w:rPr>
        <w:t>Ще продължим сътрудничеството със Сдружение „Знам и мога” и всяка седмица през лятото от м. юни до м. септември ще предоставяме за децата културно</w:t>
      </w:r>
      <w:r w:rsidRPr="002A7286">
        <w:t>-образователни дейно</w:t>
      </w:r>
      <w:r>
        <w:t>сти по предварително изготвена</w:t>
      </w:r>
      <w:r w:rsidRPr="002A7286">
        <w:t xml:space="preserve"> програма</w:t>
      </w:r>
      <w:r>
        <w:t xml:space="preserve">, която ще включва посещения и запознаване с фонда в библиотеката и разговор на тема „Пътят на книгата” (от идеята, през написването, илюстрирането и издаването); </w:t>
      </w:r>
      <w:r w:rsidRPr="008E3A4B">
        <w:t xml:space="preserve">„Библиотекар за един ден”; </w:t>
      </w:r>
      <w:r w:rsidRPr="008E3A4B">
        <w:rPr>
          <w:b/>
        </w:rPr>
        <w:t>„</w:t>
      </w:r>
      <w:r w:rsidRPr="008E3A4B">
        <w:t xml:space="preserve">Светът на музикалните инструменти”; „Да опознаем себе си чрез </w:t>
      </w:r>
      <w:r>
        <w:t>…”</w:t>
      </w:r>
      <w:r w:rsidRPr="008D01CE">
        <w:t xml:space="preserve"> и практическо</w:t>
      </w:r>
      <w:r>
        <w:t xml:space="preserve"> занимание, </w:t>
      </w:r>
      <w:r w:rsidRPr="008E3A4B">
        <w:t xml:space="preserve">рисуване по зададена тема; Приложно ателие – запознаване на децата с различни </w:t>
      </w:r>
      <w:r>
        <w:t xml:space="preserve">приложни </w:t>
      </w:r>
      <w:r w:rsidRPr="008E3A4B">
        <w:t xml:space="preserve">техники; „Да се хванем на </w:t>
      </w:r>
      <w:proofErr w:type="spellStart"/>
      <w:r w:rsidRPr="008E3A4B">
        <w:t>хорце</w:t>
      </w:r>
      <w:proofErr w:type="spellEnd"/>
      <w:r w:rsidRPr="008E3A4B">
        <w:t>” – практическо занимание по български народни танци; „Игрите на баба и дядо” – разучаване на традиционни игри</w:t>
      </w:r>
      <w:r>
        <w:t>.</w:t>
      </w:r>
    </w:p>
    <w:p w:rsidR="009A1128" w:rsidRPr="004F27B8" w:rsidRDefault="009A1128" w:rsidP="009A112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lastRenderedPageBreak/>
        <w:t>През предстоящата година имаме идея да предложим за деца и възрастни занимания по рисуване</w:t>
      </w:r>
      <w:r w:rsidRPr="008D01CE">
        <w:t xml:space="preserve"> </w:t>
      </w:r>
      <w:r>
        <w:t>и по творческо писане, както и поредица от поетични срещи с млади и утвърдени автори.</w:t>
      </w:r>
      <w:r w:rsidRPr="003B343D">
        <w:t xml:space="preserve"> </w:t>
      </w:r>
      <w:r>
        <w:t>Също така предстои да организираме креативно музикално ателие за деца и родители, баби и дядовци; Арт ателие по френски; Творческо четене с гости ученици от 8 СУ „Васил Левски” (м.април), а също и от 32 СУИЧЕ „Св. Климент Охридски”, а през м. май за Деня на Европа ще гостува оркестър „Мелодика” – ученици отново от 8 СУ „Васил Левски”.</w:t>
      </w:r>
    </w:p>
    <w:p w:rsidR="009A1128" w:rsidRDefault="009A1128" w:rsidP="009A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„Да посрещнем лятото” с традиционния за читалището празник на открито в градинката на ул. „Владайска” – и тази година ще се проведе с участието на школите и курсовете при читалището и приятели.</w:t>
      </w:r>
    </w:p>
    <w:p w:rsidR="009A1128" w:rsidRDefault="009A1128" w:rsidP="009A1128">
      <w:pPr>
        <w:pBdr>
          <w:bottom w:val="single" w:sz="12" w:space="1" w:color="000000"/>
        </w:pBdr>
        <w:spacing w:after="0" w:line="360" w:lineRule="auto"/>
        <w:ind w:left="2" w:firstLine="706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805B0">
        <w:rPr>
          <w:rFonts w:ascii="Times New Roman" w:eastAsia="Arial Narrow" w:hAnsi="Times New Roman" w:cs="Times New Roman"/>
          <w:sz w:val="24"/>
          <w:szCs w:val="24"/>
        </w:rPr>
        <w:t xml:space="preserve">Преди и след всяко събитие </w:t>
      </w:r>
      <w:r>
        <w:rPr>
          <w:rFonts w:ascii="Times New Roman" w:eastAsia="Arial Narrow" w:hAnsi="Times New Roman" w:cs="Times New Roman"/>
          <w:sz w:val="24"/>
          <w:szCs w:val="24"/>
        </w:rPr>
        <w:t>на</w:t>
      </w:r>
      <w:r w:rsidRPr="00B805B0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805B0">
        <w:rPr>
          <w:rFonts w:ascii="Times New Roman" w:eastAsia="Arial Narrow" w:hAnsi="Times New Roman" w:cs="Times New Roman"/>
          <w:sz w:val="24"/>
          <w:szCs w:val="24"/>
        </w:rPr>
        <w:t>фейсбук</w:t>
      </w:r>
      <w:proofErr w:type="spellEnd"/>
      <w:r w:rsidRPr="00B805B0">
        <w:rPr>
          <w:rFonts w:ascii="Times New Roman" w:eastAsia="Arial Narrow" w:hAnsi="Times New Roman" w:cs="Times New Roman"/>
          <w:sz w:val="24"/>
          <w:szCs w:val="24"/>
        </w:rPr>
        <w:t xml:space="preserve"> страницата на читалището ще се качва 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информация и снимков </w:t>
      </w:r>
      <w:r w:rsidRPr="00B805B0">
        <w:rPr>
          <w:rFonts w:ascii="Times New Roman" w:eastAsia="Arial Narrow" w:hAnsi="Times New Roman" w:cs="Times New Roman"/>
          <w:sz w:val="24"/>
          <w:szCs w:val="24"/>
        </w:rPr>
        <w:t>материал,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с коит</w:t>
      </w:r>
      <w:r w:rsidRPr="00B805B0">
        <w:rPr>
          <w:rFonts w:ascii="Times New Roman" w:eastAsia="Arial Narrow" w:hAnsi="Times New Roman" w:cs="Times New Roman"/>
          <w:sz w:val="24"/>
          <w:szCs w:val="24"/>
        </w:rPr>
        <w:t xml:space="preserve">о ще </w:t>
      </w:r>
      <w:r>
        <w:rPr>
          <w:rFonts w:ascii="Times New Roman" w:eastAsia="Arial Narrow" w:hAnsi="Times New Roman" w:cs="Times New Roman"/>
          <w:sz w:val="24"/>
          <w:szCs w:val="24"/>
        </w:rPr>
        <w:t>представяме и споделяме своите дейности с</w:t>
      </w:r>
      <w:r w:rsidRPr="00B805B0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</w:rPr>
        <w:t>нашите последователи</w:t>
      </w:r>
      <w:r w:rsidRPr="00B805B0">
        <w:rPr>
          <w:rFonts w:ascii="Times New Roman" w:eastAsia="Arial Narrow" w:hAnsi="Times New Roman" w:cs="Times New Roman"/>
          <w:sz w:val="24"/>
          <w:szCs w:val="24"/>
        </w:rPr>
        <w:t xml:space="preserve">. Това ще привлече нови участници в работата на читалището и ще засили неговото значение на </w:t>
      </w:r>
      <w:proofErr w:type="spellStart"/>
      <w:r w:rsidRPr="00B805B0">
        <w:rPr>
          <w:rFonts w:ascii="Times New Roman" w:eastAsia="Arial Narrow" w:hAnsi="Times New Roman" w:cs="Times New Roman"/>
          <w:sz w:val="24"/>
          <w:szCs w:val="24"/>
        </w:rPr>
        <w:t>общностен</w:t>
      </w:r>
      <w:proofErr w:type="spellEnd"/>
      <w:r w:rsidRPr="00B805B0">
        <w:rPr>
          <w:rFonts w:ascii="Times New Roman" w:eastAsia="Arial Narrow" w:hAnsi="Times New Roman" w:cs="Times New Roman"/>
          <w:sz w:val="24"/>
          <w:szCs w:val="24"/>
        </w:rPr>
        <w:t xml:space="preserve"> център, където всеки според потребностите си може да получи знания и да развие твореца в себе си.</w:t>
      </w:r>
    </w:p>
    <w:p w:rsidR="009A1128" w:rsidRDefault="009A1128" w:rsidP="009A1128">
      <w:pPr>
        <w:pBdr>
          <w:bottom w:val="single" w:sz="12" w:space="1" w:color="000000"/>
        </w:pBdr>
        <w:spacing w:after="0" w:line="360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през 2024 г. НЧ „Бачо Киро-1945” ще продължи да сътрудничи с Район „Красно село”, с читалищата в района, в столицата и страната, с училища и детски градини, с културни институти и музеи, със Сдружението на софийските читалища и със Съюза на народните читалища.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 план-програма за дейността на читалището е отворена за нови предложения, мнения и идеи и подлежи на текущо актуализиране и допълване.</w:t>
      </w:r>
    </w:p>
    <w:p w:rsidR="009A1128" w:rsidRDefault="009A1128" w:rsidP="009A1128">
      <w:pPr>
        <w:pBdr>
          <w:bottom w:val="single" w:sz="12" w:space="1" w:color="000000"/>
        </w:pBdr>
        <w:spacing w:after="0" w:line="360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</w:p>
    <w:p w:rsidR="009A1128" w:rsidRDefault="009A1128" w:rsidP="009A1128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1128" w:rsidRDefault="009A1128" w:rsidP="009A1128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09.11.2023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Стела Ненова (председател на Настоятелството)……………</w:t>
      </w:r>
    </w:p>
    <w:p w:rsidR="009A1128" w:rsidRDefault="009A1128" w:rsidP="009A1128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София</w:t>
      </w:r>
    </w:p>
    <w:p w:rsidR="00485261" w:rsidRDefault="00485261"/>
    <w:sectPr w:rsidR="00485261" w:rsidSect="005634F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1266"/>
      <w:docPartObj>
        <w:docPartGallery w:val="Page Numbers (Bottom of Page)"/>
        <w:docPartUnique/>
      </w:docPartObj>
    </w:sdtPr>
    <w:sdtEndPr/>
    <w:sdtContent>
      <w:p w:rsidR="00737F14" w:rsidRDefault="0048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28">
          <w:rPr>
            <w:noProof/>
          </w:rPr>
          <w:t>4</w:t>
        </w:r>
        <w:r>
          <w:fldChar w:fldCharType="end"/>
        </w:r>
      </w:p>
    </w:sdtContent>
  </w:sdt>
  <w:p w:rsidR="00737F14" w:rsidRDefault="0048526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EB0"/>
    <w:multiLevelType w:val="hybridMultilevel"/>
    <w:tmpl w:val="4B521478"/>
    <w:lvl w:ilvl="0" w:tplc="B82C037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AEF798A"/>
    <w:multiLevelType w:val="hybridMultilevel"/>
    <w:tmpl w:val="B5C4D4E6"/>
    <w:lvl w:ilvl="0" w:tplc="1E4491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1128"/>
    <w:rsid w:val="00485261"/>
    <w:rsid w:val="009A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2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A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112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A112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2023-11-09T14:08:00Z</dcterms:created>
  <dcterms:modified xsi:type="dcterms:W3CDTF">2023-11-09T14:08:00Z</dcterms:modified>
</cp:coreProperties>
</file>